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CCF43" w14:textId="5A9E3454" w:rsidR="00C82498" w:rsidRPr="00940C00" w:rsidRDefault="006B2059" w:rsidP="006B2059">
      <w:pPr>
        <w:rPr>
          <w:rFonts w:cstheme="minorHAnsi"/>
          <w:b/>
          <w:bCs/>
          <w:sz w:val="36"/>
          <w:szCs w:val="36"/>
          <w:u w:val="single"/>
        </w:rPr>
      </w:pPr>
      <w:r w:rsidRPr="00940C00">
        <w:rPr>
          <w:rFonts w:cstheme="minorHAnsi"/>
          <w:b/>
          <w:bCs/>
          <w:sz w:val="36"/>
          <w:szCs w:val="36"/>
          <w:u w:val="single"/>
        </w:rPr>
        <w:t>Equality Objectives: Erasmus Darwin Academy 2026-2028</w:t>
      </w:r>
    </w:p>
    <w:p w14:paraId="3CC46239" w14:textId="77777777" w:rsidR="006B2059" w:rsidRPr="00940C00" w:rsidRDefault="006B2059" w:rsidP="006B2059">
      <w:pPr>
        <w:pStyle w:val="Default"/>
        <w:rPr>
          <w:rFonts w:asciiTheme="minorHAnsi" w:hAnsiTheme="minorHAnsi" w:cstheme="minorHAnsi"/>
        </w:rPr>
      </w:pPr>
    </w:p>
    <w:p w14:paraId="54F8ECB6" w14:textId="6B10C98F" w:rsidR="006B2059" w:rsidRPr="00940C00" w:rsidRDefault="006B2059" w:rsidP="006B2059">
      <w:pPr>
        <w:pStyle w:val="Default"/>
        <w:rPr>
          <w:rFonts w:asciiTheme="minorHAnsi" w:hAnsiTheme="minorHAnsi" w:cstheme="minorHAnsi"/>
          <w:sz w:val="22"/>
          <w:szCs w:val="22"/>
        </w:rPr>
      </w:pPr>
      <w:r w:rsidRPr="00940C00">
        <w:rPr>
          <w:rFonts w:asciiTheme="minorHAnsi" w:hAnsiTheme="minorHAnsi" w:cstheme="minorHAnsi"/>
          <w:sz w:val="22"/>
          <w:szCs w:val="22"/>
        </w:rPr>
        <w:t xml:space="preserve">The Equality Objectives are updated on a </w:t>
      </w:r>
      <w:r w:rsidR="00603993" w:rsidRPr="00940C00">
        <w:rPr>
          <w:rFonts w:asciiTheme="minorHAnsi" w:hAnsiTheme="minorHAnsi" w:cstheme="minorHAnsi"/>
          <w:sz w:val="22"/>
          <w:szCs w:val="22"/>
        </w:rPr>
        <w:t>two-year</w:t>
      </w:r>
      <w:r w:rsidRPr="00940C00">
        <w:rPr>
          <w:rFonts w:asciiTheme="minorHAnsi" w:hAnsiTheme="minorHAnsi" w:cstheme="minorHAnsi"/>
          <w:sz w:val="22"/>
          <w:szCs w:val="22"/>
        </w:rPr>
        <w:t xml:space="preserve"> cycle. The purpose of the objectives is to ensure that the Academy fulfils its commitment to promote equality. All equality objectives are seeking to protect pupils by the Nine Protected Characteristics (NPC): Race, Disability, Sex, Age, Religion or Belief, Sexual Orientation, Gender re-assignment, Pregnancy or Maternity, and students who are linked by association. </w:t>
      </w:r>
    </w:p>
    <w:p w14:paraId="52590426" w14:textId="77777777" w:rsidR="006B2059" w:rsidRPr="00940C00" w:rsidRDefault="006B2059" w:rsidP="006B2059">
      <w:pPr>
        <w:pStyle w:val="Default"/>
        <w:rPr>
          <w:rFonts w:asciiTheme="minorHAnsi" w:hAnsiTheme="minorHAnsi" w:cstheme="minorHAnsi"/>
          <w:sz w:val="22"/>
          <w:szCs w:val="22"/>
        </w:rPr>
      </w:pPr>
    </w:p>
    <w:p w14:paraId="4729A833" w14:textId="421C8EB4" w:rsidR="006B2059" w:rsidRPr="00940C00" w:rsidRDefault="006B2059" w:rsidP="006B2059">
      <w:pPr>
        <w:rPr>
          <w:rFonts w:cstheme="minorHAnsi"/>
        </w:rPr>
      </w:pPr>
      <w:r w:rsidRPr="00940C00">
        <w:rPr>
          <w:rFonts w:cstheme="minorHAnsi"/>
        </w:rPr>
        <w:t>The purpose of the plan is to implement strategies that eliminate all forms of discrimination at Erasmus Darwin Academy. It is not limited and is intended to evolve as objectives are identified. The Equality Objectives will mirror the Primitas Learning Partnership Equality Policy, which identifies that we aim to ensure that unlawful discrimination (either direct or indirect) and other undesirable behaviour, including harassment or victimisation, does not occur (as outlined in law under the Equality Act 2010).</w:t>
      </w:r>
    </w:p>
    <w:tbl>
      <w:tblPr>
        <w:tblStyle w:val="TableGrid"/>
        <w:tblW w:w="0" w:type="auto"/>
        <w:tblLook w:val="04A0" w:firstRow="1" w:lastRow="0" w:firstColumn="1" w:lastColumn="0" w:noHBand="0" w:noVBand="1"/>
      </w:tblPr>
      <w:tblGrid>
        <w:gridCol w:w="4546"/>
        <w:gridCol w:w="4470"/>
      </w:tblGrid>
      <w:tr w:rsidR="00940C00" w:rsidRPr="00940C00" w14:paraId="34FAD0F4" w14:textId="77777777" w:rsidTr="00AC2EEF">
        <w:tc>
          <w:tcPr>
            <w:tcW w:w="9016" w:type="dxa"/>
            <w:gridSpan w:val="2"/>
            <w:shd w:val="clear" w:color="auto" w:fill="FFC000"/>
          </w:tcPr>
          <w:p w14:paraId="4F81788E" w14:textId="1934099C" w:rsidR="00940C00" w:rsidRPr="00940C00" w:rsidRDefault="00940C00" w:rsidP="00940C00">
            <w:pPr>
              <w:rPr>
                <w:rFonts w:cstheme="minorHAnsi"/>
              </w:rPr>
            </w:pPr>
            <w:r w:rsidRPr="00940C00">
              <w:rPr>
                <w:rFonts w:cstheme="minorHAnsi"/>
              </w:rPr>
              <w:t>Equality Objective</w:t>
            </w:r>
            <w:r>
              <w:rPr>
                <w:rFonts w:cstheme="minorHAnsi"/>
              </w:rPr>
              <w:t xml:space="preserve"> 1</w:t>
            </w:r>
            <w:r w:rsidRPr="00940C00">
              <w:rPr>
                <w:rFonts w:cstheme="minorHAnsi"/>
              </w:rPr>
              <w:t>: Reduce attainment and progress gaps for disadvantaged and SEND learners</w:t>
            </w:r>
            <w:r w:rsidR="00B94D14">
              <w:rPr>
                <w:rFonts w:cstheme="minorHAnsi"/>
              </w:rPr>
              <w:t>.</w:t>
            </w:r>
          </w:p>
        </w:tc>
      </w:tr>
      <w:tr w:rsidR="00940C00" w:rsidRPr="00940C00" w14:paraId="0C29BB8A" w14:textId="77777777" w:rsidTr="00AC2EEF">
        <w:tc>
          <w:tcPr>
            <w:tcW w:w="9016" w:type="dxa"/>
            <w:gridSpan w:val="2"/>
          </w:tcPr>
          <w:p w14:paraId="7F08B58C" w14:textId="22170182" w:rsidR="00940C00" w:rsidRPr="00940C00" w:rsidRDefault="00940C00" w:rsidP="00940C00">
            <w:pPr>
              <w:rPr>
                <w:rFonts w:cstheme="minorHAnsi"/>
              </w:rPr>
            </w:pPr>
            <w:r w:rsidRPr="00940C00">
              <w:rPr>
                <w:rFonts w:cstheme="minorHAnsi"/>
              </w:rPr>
              <w:t>Rationale:</w:t>
            </w:r>
            <w:r>
              <w:rPr>
                <w:rFonts w:cstheme="minorHAnsi"/>
              </w:rPr>
              <w:t xml:space="preserve"> Students within disadvantaged and SEND groups face barriers that impact outcome</w:t>
            </w:r>
            <w:r w:rsidR="00D362F5">
              <w:rPr>
                <w:rFonts w:cstheme="minorHAnsi"/>
              </w:rPr>
              <w:t>s</w:t>
            </w:r>
            <w:r>
              <w:rPr>
                <w:rFonts w:cstheme="minorHAnsi"/>
              </w:rPr>
              <w:t>.</w:t>
            </w:r>
          </w:p>
        </w:tc>
      </w:tr>
      <w:tr w:rsidR="00940C00" w:rsidRPr="00940C00" w14:paraId="2E2EFB79" w14:textId="77777777" w:rsidTr="00AC2EEF">
        <w:tc>
          <w:tcPr>
            <w:tcW w:w="4546" w:type="dxa"/>
          </w:tcPr>
          <w:p w14:paraId="4E742033" w14:textId="43C044F9" w:rsidR="00940C00" w:rsidRPr="00940C00" w:rsidRDefault="00940C00" w:rsidP="00940C00">
            <w:pPr>
              <w:rPr>
                <w:rFonts w:cstheme="minorHAnsi"/>
              </w:rPr>
            </w:pPr>
            <w:r w:rsidRPr="00940C00">
              <w:rPr>
                <w:rFonts w:cstheme="minorHAnsi"/>
              </w:rPr>
              <w:t>Monitoring:</w:t>
            </w:r>
            <w:r w:rsidR="00D362F5">
              <w:rPr>
                <w:rFonts w:cstheme="minorHAnsi"/>
              </w:rPr>
              <w:t xml:space="preserve"> Data capture</w:t>
            </w:r>
            <w:r w:rsidR="00B94D14">
              <w:rPr>
                <w:rFonts w:cstheme="minorHAnsi"/>
              </w:rPr>
              <w:t>s</w:t>
            </w:r>
            <w:r w:rsidR="00D362F5">
              <w:rPr>
                <w:rFonts w:cstheme="minorHAnsi"/>
              </w:rPr>
              <w:t xml:space="preserve"> </w:t>
            </w:r>
          </w:p>
        </w:tc>
        <w:tc>
          <w:tcPr>
            <w:tcW w:w="4470" w:type="dxa"/>
          </w:tcPr>
          <w:p w14:paraId="34AB642E" w14:textId="7C61746B" w:rsidR="00940C00" w:rsidRPr="00940C00" w:rsidRDefault="00940C00" w:rsidP="00940C00">
            <w:pPr>
              <w:rPr>
                <w:rFonts w:cstheme="minorHAnsi"/>
              </w:rPr>
            </w:pPr>
            <w:r w:rsidRPr="00940C00">
              <w:rPr>
                <w:rFonts w:cstheme="minorHAnsi"/>
              </w:rPr>
              <w:t>What we aim to achieve:</w:t>
            </w:r>
            <w:r>
              <w:rPr>
                <w:rFonts w:cstheme="minorHAnsi"/>
              </w:rPr>
              <w:t xml:space="preserve"> improved outcomes for students in targeted groups </w:t>
            </w:r>
            <w:r w:rsidR="00D362F5">
              <w:rPr>
                <w:rFonts w:cstheme="minorHAnsi"/>
              </w:rPr>
              <w:t>through adaptive teaching</w:t>
            </w:r>
            <w:r w:rsidR="00B94D14">
              <w:rPr>
                <w:rFonts w:cstheme="minorHAnsi"/>
              </w:rPr>
              <w:t>.</w:t>
            </w:r>
            <w:r w:rsidR="00D362F5">
              <w:rPr>
                <w:rFonts w:cstheme="minorHAnsi"/>
              </w:rPr>
              <w:t xml:space="preserve"> </w:t>
            </w:r>
          </w:p>
        </w:tc>
      </w:tr>
    </w:tbl>
    <w:p w14:paraId="6D7BBB9E" w14:textId="77777777" w:rsidR="00940C00" w:rsidRDefault="00940C00" w:rsidP="006B2059">
      <w:pPr>
        <w:rPr>
          <w:rFonts w:cstheme="minorHAnsi"/>
        </w:rPr>
      </w:pPr>
    </w:p>
    <w:tbl>
      <w:tblPr>
        <w:tblStyle w:val="TableGrid"/>
        <w:tblW w:w="0" w:type="auto"/>
        <w:tblLook w:val="04A0" w:firstRow="1" w:lastRow="0" w:firstColumn="1" w:lastColumn="0" w:noHBand="0" w:noVBand="1"/>
      </w:tblPr>
      <w:tblGrid>
        <w:gridCol w:w="4525"/>
        <w:gridCol w:w="4491"/>
      </w:tblGrid>
      <w:tr w:rsidR="00940C00" w:rsidRPr="00940C00" w14:paraId="26718484" w14:textId="77777777" w:rsidTr="007D0148">
        <w:tc>
          <w:tcPr>
            <w:tcW w:w="9016" w:type="dxa"/>
            <w:gridSpan w:val="2"/>
            <w:shd w:val="clear" w:color="auto" w:fill="FFC000"/>
          </w:tcPr>
          <w:p w14:paraId="275FEF71" w14:textId="58F02317" w:rsidR="00940C00" w:rsidRPr="00940C00" w:rsidRDefault="00940C00" w:rsidP="00940C00">
            <w:pPr>
              <w:rPr>
                <w:rFonts w:cstheme="minorHAnsi"/>
              </w:rPr>
            </w:pPr>
            <w:r w:rsidRPr="00940C00">
              <w:rPr>
                <w:rFonts w:cstheme="minorHAnsi"/>
              </w:rPr>
              <w:t xml:space="preserve">Equality Objective 2: Increase </w:t>
            </w:r>
            <w:r w:rsidR="00D362F5">
              <w:rPr>
                <w:rFonts w:cstheme="minorHAnsi"/>
              </w:rPr>
              <w:t xml:space="preserve">diverse </w:t>
            </w:r>
            <w:r w:rsidRPr="00940C00">
              <w:rPr>
                <w:rFonts w:cstheme="minorHAnsi"/>
              </w:rPr>
              <w:t>representat</w:t>
            </w:r>
            <w:r w:rsidR="00D362F5">
              <w:rPr>
                <w:rFonts w:cstheme="minorHAnsi"/>
              </w:rPr>
              <w:t>ive content</w:t>
            </w:r>
            <w:r w:rsidRPr="00940C00">
              <w:rPr>
                <w:rFonts w:cstheme="minorHAnsi"/>
              </w:rPr>
              <w:t xml:space="preserve"> and belonging across</w:t>
            </w:r>
            <w:r w:rsidR="00B94D14">
              <w:rPr>
                <w:rFonts w:cstheme="minorHAnsi"/>
              </w:rPr>
              <w:t xml:space="preserve"> the</w:t>
            </w:r>
            <w:r w:rsidRPr="00940C00">
              <w:rPr>
                <w:rFonts w:cstheme="minorHAnsi"/>
              </w:rPr>
              <w:t xml:space="preserve"> curriculum</w:t>
            </w:r>
            <w:r w:rsidR="00D362F5">
              <w:rPr>
                <w:rFonts w:cstheme="minorHAnsi"/>
              </w:rPr>
              <w:t>.</w:t>
            </w:r>
          </w:p>
        </w:tc>
      </w:tr>
      <w:tr w:rsidR="00940C00" w:rsidRPr="00940C00" w14:paraId="426A3901" w14:textId="77777777" w:rsidTr="007D0148">
        <w:tc>
          <w:tcPr>
            <w:tcW w:w="9016" w:type="dxa"/>
            <w:gridSpan w:val="2"/>
          </w:tcPr>
          <w:p w14:paraId="6BF573D9" w14:textId="7073433D" w:rsidR="00940C00" w:rsidRPr="00940C00" w:rsidRDefault="00940C00" w:rsidP="001C6CD0">
            <w:pPr>
              <w:rPr>
                <w:rFonts w:cstheme="minorHAnsi"/>
              </w:rPr>
            </w:pPr>
            <w:r w:rsidRPr="00940C00">
              <w:rPr>
                <w:rFonts w:cstheme="minorHAnsi"/>
              </w:rPr>
              <w:t>Rationale:</w:t>
            </w:r>
            <w:r>
              <w:rPr>
                <w:rFonts w:cstheme="minorHAnsi"/>
              </w:rPr>
              <w:t xml:space="preserve"> </w:t>
            </w:r>
            <w:r w:rsidR="00D362F5">
              <w:rPr>
                <w:rFonts w:cstheme="minorHAnsi"/>
              </w:rPr>
              <w:t>Representation improves engagement, reduces prejudice and supports identity development.</w:t>
            </w:r>
            <w:r>
              <w:rPr>
                <w:rFonts w:cstheme="minorHAnsi"/>
              </w:rPr>
              <w:t xml:space="preserve"> </w:t>
            </w:r>
          </w:p>
        </w:tc>
      </w:tr>
      <w:tr w:rsidR="00940C00" w:rsidRPr="00940C00" w14:paraId="6DA1962A" w14:textId="77777777" w:rsidTr="007D0148">
        <w:tc>
          <w:tcPr>
            <w:tcW w:w="4525" w:type="dxa"/>
          </w:tcPr>
          <w:p w14:paraId="0019A7DF" w14:textId="62653081" w:rsidR="00940C00" w:rsidRPr="00940C00" w:rsidRDefault="00940C00" w:rsidP="001C6CD0">
            <w:pPr>
              <w:rPr>
                <w:rFonts w:cstheme="minorHAnsi"/>
              </w:rPr>
            </w:pPr>
            <w:r w:rsidRPr="00940C00">
              <w:rPr>
                <w:rFonts w:cstheme="minorHAnsi"/>
              </w:rPr>
              <w:t>Monitoring:</w:t>
            </w:r>
            <w:r>
              <w:rPr>
                <w:rFonts w:cstheme="minorHAnsi"/>
              </w:rPr>
              <w:t xml:space="preserve"> </w:t>
            </w:r>
            <w:r w:rsidR="00D362F5">
              <w:rPr>
                <w:rFonts w:cstheme="minorHAnsi"/>
              </w:rPr>
              <w:t>Assembly programme and external speakers</w:t>
            </w:r>
            <w:r>
              <w:rPr>
                <w:rFonts w:cstheme="minorHAnsi"/>
              </w:rPr>
              <w:t xml:space="preserve"> </w:t>
            </w:r>
          </w:p>
        </w:tc>
        <w:tc>
          <w:tcPr>
            <w:tcW w:w="4491" w:type="dxa"/>
          </w:tcPr>
          <w:p w14:paraId="7349B494" w14:textId="7A0B6D09" w:rsidR="00940C00" w:rsidRPr="00940C00" w:rsidRDefault="00940C00" w:rsidP="001C6CD0">
            <w:pPr>
              <w:rPr>
                <w:rFonts w:cstheme="minorHAnsi"/>
              </w:rPr>
            </w:pPr>
            <w:r w:rsidRPr="00940C00">
              <w:rPr>
                <w:rFonts w:cstheme="minorHAnsi"/>
              </w:rPr>
              <w:t>What we aim to achieve:</w:t>
            </w:r>
            <w:r>
              <w:rPr>
                <w:rFonts w:cstheme="minorHAnsi"/>
              </w:rPr>
              <w:t xml:space="preserve"> Students receive an experience that raises their awareness of </w:t>
            </w:r>
            <w:r w:rsidR="00B94D14">
              <w:rPr>
                <w:rFonts w:cstheme="minorHAnsi"/>
              </w:rPr>
              <w:t>different</w:t>
            </w:r>
            <w:r>
              <w:rPr>
                <w:rFonts w:cstheme="minorHAnsi"/>
              </w:rPr>
              <w:t xml:space="preserve"> cultures and</w:t>
            </w:r>
            <w:r w:rsidR="00B94D14">
              <w:rPr>
                <w:rFonts w:cstheme="minorHAnsi"/>
              </w:rPr>
              <w:t xml:space="preserve"> beliefs.</w:t>
            </w:r>
            <w:r>
              <w:rPr>
                <w:rFonts w:cstheme="minorHAnsi"/>
              </w:rPr>
              <w:t xml:space="preserve"> </w:t>
            </w:r>
          </w:p>
        </w:tc>
      </w:tr>
    </w:tbl>
    <w:p w14:paraId="4C047FA9" w14:textId="3EB48681" w:rsidR="006B2059" w:rsidRPr="00940C00" w:rsidRDefault="006B2059" w:rsidP="006B2059">
      <w:pPr>
        <w:rPr>
          <w:rFonts w:cstheme="minorHAnsi"/>
        </w:rPr>
      </w:pPr>
    </w:p>
    <w:tbl>
      <w:tblPr>
        <w:tblStyle w:val="TableGrid"/>
        <w:tblW w:w="0" w:type="auto"/>
        <w:tblLook w:val="04A0" w:firstRow="1" w:lastRow="0" w:firstColumn="1" w:lastColumn="0" w:noHBand="0" w:noVBand="1"/>
      </w:tblPr>
      <w:tblGrid>
        <w:gridCol w:w="4459"/>
        <w:gridCol w:w="4557"/>
      </w:tblGrid>
      <w:tr w:rsidR="00940C00" w:rsidRPr="00940C00" w14:paraId="5DE6B21D" w14:textId="77777777" w:rsidTr="007D0148">
        <w:tc>
          <w:tcPr>
            <w:tcW w:w="9016" w:type="dxa"/>
            <w:gridSpan w:val="2"/>
            <w:shd w:val="clear" w:color="auto" w:fill="FFC000"/>
          </w:tcPr>
          <w:p w14:paraId="36AE75B7" w14:textId="0F7F1422" w:rsidR="00940C00" w:rsidRPr="00940C00" w:rsidRDefault="00940C00" w:rsidP="001C6CD0">
            <w:pPr>
              <w:rPr>
                <w:rFonts w:cstheme="minorHAnsi"/>
              </w:rPr>
            </w:pPr>
            <w:r w:rsidRPr="00940C00">
              <w:rPr>
                <w:rFonts w:cstheme="minorHAnsi"/>
              </w:rPr>
              <w:t>Equality Objective</w:t>
            </w:r>
            <w:r w:rsidR="00D362F5">
              <w:rPr>
                <w:rFonts w:cstheme="minorHAnsi"/>
              </w:rPr>
              <w:t xml:space="preserve"> 3</w:t>
            </w:r>
            <w:r w:rsidRPr="00940C00">
              <w:rPr>
                <w:rFonts w:cstheme="minorHAnsi"/>
              </w:rPr>
              <w:t>:</w:t>
            </w:r>
            <w:r w:rsidR="00D362F5">
              <w:rPr>
                <w:rFonts w:cstheme="minorHAnsi"/>
              </w:rPr>
              <w:t xml:space="preserve"> Reduce incidents of discriminatory or prejudicial behaviour</w:t>
            </w:r>
            <w:r w:rsidR="00B94D14">
              <w:rPr>
                <w:rFonts w:cstheme="minorHAnsi"/>
              </w:rPr>
              <w:t>.</w:t>
            </w:r>
            <w:r w:rsidRPr="00940C00">
              <w:rPr>
                <w:rFonts w:cstheme="minorHAnsi"/>
              </w:rPr>
              <w:t xml:space="preserve"> </w:t>
            </w:r>
          </w:p>
        </w:tc>
      </w:tr>
      <w:tr w:rsidR="00940C00" w:rsidRPr="00940C00" w14:paraId="59858733" w14:textId="77777777" w:rsidTr="007D0148">
        <w:tc>
          <w:tcPr>
            <w:tcW w:w="9016" w:type="dxa"/>
            <w:gridSpan w:val="2"/>
          </w:tcPr>
          <w:p w14:paraId="764BEB0F" w14:textId="595C5F37" w:rsidR="00940C00" w:rsidRPr="00940C00" w:rsidRDefault="00940C00" w:rsidP="001C6CD0">
            <w:pPr>
              <w:rPr>
                <w:rFonts w:cstheme="minorHAnsi"/>
              </w:rPr>
            </w:pPr>
            <w:r w:rsidRPr="00940C00">
              <w:rPr>
                <w:rFonts w:cstheme="minorHAnsi"/>
              </w:rPr>
              <w:t>Rationale:</w:t>
            </w:r>
            <w:r w:rsidR="00D362F5">
              <w:rPr>
                <w:rFonts w:cstheme="minorHAnsi"/>
              </w:rPr>
              <w:t xml:space="preserve"> A safe culture is essential for learning and wellbeing</w:t>
            </w:r>
          </w:p>
        </w:tc>
      </w:tr>
      <w:tr w:rsidR="00940C00" w:rsidRPr="00940C00" w14:paraId="659F9153" w14:textId="77777777" w:rsidTr="007D0148">
        <w:tc>
          <w:tcPr>
            <w:tcW w:w="4459" w:type="dxa"/>
          </w:tcPr>
          <w:p w14:paraId="72A086F7" w14:textId="4D708764" w:rsidR="00940C00" w:rsidRPr="00940C00" w:rsidRDefault="00940C00" w:rsidP="001C6CD0">
            <w:pPr>
              <w:rPr>
                <w:rFonts w:cstheme="minorHAnsi"/>
              </w:rPr>
            </w:pPr>
            <w:r w:rsidRPr="00940C00">
              <w:rPr>
                <w:rFonts w:cstheme="minorHAnsi"/>
              </w:rPr>
              <w:t>Monitoring</w:t>
            </w:r>
            <w:r w:rsidR="00D362F5">
              <w:rPr>
                <w:rFonts w:cstheme="minorHAnsi"/>
              </w:rPr>
              <w:t>: Prejudicial incidents log</w:t>
            </w:r>
          </w:p>
        </w:tc>
        <w:tc>
          <w:tcPr>
            <w:tcW w:w="4557" w:type="dxa"/>
          </w:tcPr>
          <w:p w14:paraId="1366B0F6" w14:textId="2362EA02" w:rsidR="00940C00" w:rsidRPr="00940C00" w:rsidRDefault="00940C00" w:rsidP="001C6CD0">
            <w:pPr>
              <w:rPr>
                <w:rFonts w:cstheme="minorHAnsi"/>
              </w:rPr>
            </w:pPr>
            <w:r w:rsidRPr="00940C00">
              <w:rPr>
                <w:rFonts w:cstheme="minorHAnsi"/>
              </w:rPr>
              <w:t>What we aim to achieve:</w:t>
            </w:r>
            <w:r w:rsidR="00D362F5">
              <w:rPr>
                <w:rFonts w:cstheme="minorHAnsi"/>
              </w:rPr>
              <w:t xml:space="preserve"> A reduction in the number of prejudicial and discriminatory incidents</w:t>
            </w:r>
            <w:r w:rsidR="00B94D14">
              <w:rPr>
                <w:rFonts w:cstheme="minorHAnsi"/>
              </w:rPr>
              <w:t>.</w:t>
            </w:r>
          </w:p>
        </w:tc>
      </w:tr>
    </w:tbl>
    <w:p w14:paraId="2E98CAF2" w14:textId="07233F53" w:rsidR="00940C00" w:rsidRPr="00940C00" w:rsidRDefault="00940C00" w:rsidP="006B2059">
      <w:pPr>
        <w:rPr>
          <w:rFonts w:cstheme="minorHAnsi"/>
        </w:rPr>
      </w:pPr>
    </w:p>
    <w:tbl>
      <w:tblPr>
        <w:tblStyle w:val="TableGrid"/>
        <w:tblW w:w="0" w:type="auto"/>
        <w:tblLook w:val="04A0" w:firstRow="1" w:lastRow="0" w:firstColumn="1" w:lastColumn="0" w:noHBand="0" w:noVBand="1"/>
      </w:tblPr>
      <w:tblGrid>
        <w:gridCol w:w="4456"/>
        <w:gridCol w:w="4560"/>
      </w:tblGrid>
      <w:tr w:rsidR="00940C00" w:rsidRPr="00940C00" w14:paraId="15AC36D0" w14:textId="77777777" w:rsidTr="007D0148">
        <w:tc>
          <w:tcPr>
            <w:tcW w:w="9016" w:type="dxa"/>
            <w:gridSpan w:val="2"/>
            <w:shd w:val="clear" w:color="auto" w:fill="FFC000"/>
          </w:tcPr>
          <w:p w14:paraId="4EFE87CA" w14:textId="2F745FC4" w:rsidR="00940C00" w:rsidRPr="00940C00" w:rsidRDefault="00940C00" w:rsidP="001C6CD0">
            <w:pPr>
              <w:rPr>
                <w:rFonts w:cstheme="minorHAnsi"/>
              </w:rPr>
            </w:pPr>
            <w:r w:rsidRPr="00940C00">
              <w:rPr>
                <w:rFonts w:cstheme="minorHAnsi"/>
              </w:rPr>
              <w:t>Equality Objective</w:t>
            </w:r>
            <w:r w:rsidR="00D362F5">
              <w:rPr>
                <w:rFonts w:cstheme="minorHAnsi"/>
              </w:rPr>
              <w:t xml:space="preserve"> 4</w:t>
            </w:r>
            <w:r w:rsidRPr="00940C00">
              <w:rPr>
                <w:rFonts w:cstheme="minorHAnsi"/>
              </w:rPr>
              <w:t xml:space="preserve">: </w:t>
            </w:r>
            <w:r w:rsidR="00D362F5">
              <w:rPr>
                <w:rFonts w:cstheme="minorHAnsi"/>
              </w:rPr>
              <w:t>Improve attendance for vulnerable groups</w:t>
            </w:r>
          </w:p>
        </w:tc>
      </w:tr>
      <w:tr w:rsidR="00940C00" w:rsidRPr="00940C00" w14:paraId="70EA4642" w14:textId="77777777" w:rsidTr="007D0148">
        <w:tc>
          <w:tcPr>
            <w:tcW w:w="9016" w:type="dxa"/>
            <w:gridSpan w:val="2"/>
          </w:tcPr>
          <w:p w14:paraId="0ABF88A8" w14:textId="5E6962F4" w:rsidR="00940C00" w:rsidRPr="00940C00" w:rsidRDefault="00940C00" w:rsidP="001C6CD0">
            <w:pPr>
              <w:rPr>
                <w:rFonts w:cstheme="minorHAnsi"/>
              </w:rPr>
            </w:pPr>
            <w:r w:rsidRPr="00940C00">
              <w:rPr>
                <w:rFonts w:cstheme="minorHAnsi"/>
              </w:rPr>
              <w:t>Rationale:</w:t>
            </w:r>
            <w:r w:rsidR="00D362F5">
              <w:rPr>
                <w:rFonts w:cstheme="minorHAnsi"/>
              </w:rPr>
              <w:t xml:space="preserve"> Attendance is a key driver of attainment and </w:t>
            </w:r>
            <w:proofErr w:type="gramStart"/>
            <w:r w:rsidR="00D362F5">
              <w:rPr>
                <w:rFonts w:cstheme="minorHAnsi"/>
              </w:rPr>
              <w:t>safeguarding,</w:t>
            </w:r>
            <w:proofErr w:type="gramEnd"/>
            <w:r w:rsidR="00D362F5">
              <w:rPr>
                <w:rFonts w:cstheme="minorHAnsi"/>
              </w:rPr>
              <w:t xml:space="preserve"> vulnerable groups are disproportionately affected</w:t>
            </w:r>
          </w:p>
        </w:tc>
      </w:tr>
      <w:tr w:rsidR="00940C00" w:rsidRPr="00940C00" w14:paraId="0B9AD00F" w14:textId="77777777" w:rsidTr="007D0148">
        <w:tc>
          <w:tcPr>
            <w:tcW w:w="4456" w:type="dxa"/>
          </w:tcPr>
          <w:p w14:paraId="669638C7" w14:textId="1C83E5B0" w:rsidR="00940C00" w:rsidRPr="00940C00" w:rsidRDefault="00940C00" w:rsidP="001C6CD0">
            <w:pPr>
              <w:rPr>
                <w:rFonts w:cstheme="minorHAnsi"/>
              </w:rPr>
            </w:pPr>
            <w:r w:rsidRPr="00940C00">
              <w:rPr>
                <w:rFonts w:cstheme="minorHAnsi"/>
              </w:rPr>
              <w:t>Monitoring:</w:t>
            </w:r>
            <w:r w:rsidR="00D362F5">
              <w:rPr>
                <w:rFonts w:cstheme="minorHAnsi"/>
              </w:rPr>
              <w:t xml:space="preserve"> Half termly attendance data</w:t>
            </w:r>
          </w:p>
        </w:tc>
        <w:tc>
          <w:tcPr>
            <w:tcW w:w="4560" w:type="dxa"/>
          </w:tcPr>
          <w:p w14:paraId="2C0D0C3A" w14:textId="24B80C65" w:rsidR="00940C00" w:rsidRPr="00940C00" w:rsidRDefault="00940C00" w:rsidP="001C6CD0">
            <w:pPr>
              <w:rPr>
                <w:rFonts w:cstheme="minorHAnsi"/>
              </w:rPr>
            </w:pPr>
            <w:r w:rsidRPr="00940C00">
              <w:rPr>
                <w:rFonts w:cstheme="minorHAnsi"/>
              </w:rPr>
              <w:t>What we aim to achieve:</w:t>
            </w:r>
            <w:r w:rsidR="00D362F5">
              <w:rPr>
                <w:rFonts w:cstheme="minorHAnsi"/>
              </w:rPr>
              <w:t xml:space="preserve"> </w:t>
            </w:r>
            <w:r w:rsidR="0071145C">
              <w:rPr>
                <w:rFonts w:cstheme="minorHAnsi"/>
              </w:rPr>
              <w:t>R</w:t>
            </w:r>
            <w:r w:rsidR="00D362F5">
              <w:rPr>
                <w:rFonts w:cstheme="minorHAnsi"/>
              </w:rPr>
              <w:t>educed persistent absence for disadvantaged groups</w:t>
            </w:r>
            <w:r w:rsidR="00B94D14">
              <w:rPr>
                <w:rFonts w:cstheme="minorHAnsi"/>
              </w:rPr>
              <w:t>.</w:t>
            </w:r>
          </w:p>
        </w:tc>
      </w:tr>
    </w:tbl>
    <w:p w14:paraId="6E410234" w14:textId="28E4F5E4" w:rsidR="00940C00" w:rsidRPr="00940C00" w:rsidRDefault="00940C00" w:rsidP="006B2059">
      <w:pPr>
        <w:rPr>
          <w:rFonts w:cstheme="minorHAnsi"/>
        </w:rPr>
      </w:pPr>
    </w:p>
    <w:tbl>
      <w:tblPr>
        <w:tblStyle w:val="TableGrid"/>
        <w:tblW w:w="0" w:type="auto"/>
        <w:tblLook w:val="04A0" w:firstRow="1" w:lastRow="0" w:firstColumn="1" w:lastColumn="0" w:noHBand="0" w:noVBand="1"/>
      </w:tblPr>
      <w:tblGrid>
        <w:gridCol w:w="4517"/>
        <w:gridCol w:w="4499"/>
      </w:tblGrid>
      <w:tr w:rsidR="00940C00" w:rsidRPr="00940C00" w14:paraId="14BFCF99" w14:textId="77777777" w:rsidTr="007D0148">
        <w:tc>
          <w:tcPr>
            <w:tcW w:w="9016" w:type="dxa"/>
            <w:gridSpan w:val="2"/>
            <w:shd w:val="clear" w:color="auto" w:fill="FFC000"/>
          </w:tcPr>
          <w:p w14:paraId="649DCC9F" w14:textId="7D01DAB9" w:rsidR="00940C00" w:rsidRPr="00940C00" w:rsidRDefault="00940C00" w:rsidP="001C6CD0">
            <w:pPr>
              <w:rPr>
                <w:rFonts w:cstheme="minorHAnsi"/>
              </w:rPr>
            </w:pPr>
            <w:r w:rsidRPr="00940C00">
              <w:rPr>
                <w:rFonts w:cstheme="minorHAnsi"/>
              </w:rPr>
              <w:t>Equality Objective</w:t>
            </w:r>
            <w:r w:rsidR="00D362F5">
              <w:rPr>
                <w:rFonts w:cstheme="minorHAnsi"/>
              </w:rPr>
              <w:t xml:space="preserve"> 5</w:t>
            </w:r>
            <w:r w:rsidRPr="00940C00">
              <w:rPr>
                <w:rFonts w:cstheme="minorHAnsi"/>
              </w:rPr>
              <w:t>:</w:t>
            </w:r>
            <w:r w:rsidR="00D362F5">
              <w:rPr>
                <w:rFonts w:cstheme="minorHAnsi"/>
              </w:rPr>
              <w:t xml:space="preserve"> increase participation in enrichment for under-represented groups</w:t>
            </w:r>
            <w:r w:rsidRPr="00940C00">
              <w:rPr>
                <w:rFonts w:cstheme="minorHAnsi"/>
              </w:rPr>
              <w:t xml:space="preserve"> </w:t>
            </w:r>
          </w:p>
        </w:tc>
      </w:tr>
      <w:tr w:rsidR="00940C00" w:rsidRPr="00940C00" w14:paraId="1A27A00B" w14:textId="77777777" w:rsidTr="007D0148">
        <w:tc>
          <w:tcPr>
            <w:tcW w:w="9016" w:type="dxa"/>
            <w:gridSpan w:val="2"/>
          </w:tcPr>
          <w:p w14:paraId="1D8BE046" w14:textId="10190078" w:rsidR="00940C00" w:rsidRPr="00940C00" w:rsidRDefault="00940C00" w:rsidP="001C6CD0">
            <w:pPr>
              <w:rPr>
                <w:rFonts w:cstheme="minorHAnsi"/>
              </w:rPr>
            </w:pPr>
            <w:r w:rsidRPr="00940C00">
              <w:rPr>
                <w:rFonts w:cstheme="minorHAnsi"/>
              </w:rPr>
              <w:t>Rationale:</w:t>
            </w:r>
            <w:r w:rsidR="00D362F5">
              <w:rPr>
                <w:rFonts w:cstheme="minorHAnsi"/>
              </w:rPr>
              <w:t xml:space="preserve"> Access to cultural capital in uneven, structured support widens opportunity</w:t>
            </w:r>
          </w:p>
        </w:tc>
      </w:tr>
      <w:tr w:rsidR="00940C00" w:rsidRPr="00940C00" w14:paraId="2B97992B" w14:textId="77777777" w:rsidTr="007D0148">
        <w:tc>
          <w:tcPr>
            <w:tcW w:w="4517" w:type="dxa"/>
          </w:tcPr>
          <w:p w14:paraId="7D338BD3" w14:textId="64D6CD8F" w:rsidR="00940C00" w:rsidRPr="00940C00" w:rsidRDefault="00940C00" w:rsidP="001C6CD0">
            <w:pPr>
              <w:rPr>
                <w:rFonts w:cstheme="minorHAnsi"/>
              </w:rPr>
            </w:pPr>
            <w:r w:rsidRPr="00940C00">
              <w:rPr>
                <w:rFonts w:cstheme="minorHAnsi"/>
              </w:rPr>
              <w:t>Monitoring:</w:t>
            </w:r>
            <w:r w:rsidR="00D362F5">
              <w:rPr>
                <w:rFonts w:cstheme="minorHAnsi"/>
              </w:rPr>
              <w:t xml:space="preserve"> Extracurricular engagement registers</w:t>
            </w:r>
          </w:p>
        </w:tc>
        <w:tc>
          <w:tcPr>
            <w:tcW w:w="4499" w:type="dxa"/>
          </w:tcPr>
          <w:p w14:paraId="3D8828F2" w14:textId="58A373E4" w:rsidR="00940C00" w:rsidRPr="00940C00" w:rsidRDefault="00940C00" w:rsidP="001C6CD0">
            <w:pPr>
              <w:rPr>
                <w:rFonts w:cstheme="minorHAnsi"/>
              </w:rPr>
            </w:pPr>
            <w:r w:rsidRPr="00940C00">
              <w:rPr>
                <w:rFonts w:cstheme="minorHAnsi"/>
              </w:rPr>
              <w:t>What we aim to achieve:</w:t>
            </w:r>
            <w:r w:rsidR="00D362F5">
              <w:rPr>
                <w:rFonts w:cstheme="minorHAnsi"/>
              </w:rPr>
              <w:t xml:space="preserve"> Students in under-represented groups attend and participate in more enrichment opportunities.</w:t>
            </w:r>
          </w:p>
        </w:tc>
      </w:tr>
    </w:tbl>
    <w:p w14:paraId="65EF93D4" w14:textId="77777777" w:rsidR="006B2059" w:rsidRPr="00940C00" w:rsidRDefault="006B2059" w:rsidP="00D362F5">
      <w:pPr>
        <w:rPr>
          <w:rFonts w:cstheme="minorHAnsi"/>
        </w:rPr>
      </w:pPr>
    </w:p>
    <w:sectPr w:rsidR="006B2059" w:rsidRPr="00940C00" w:rsidSect="00D362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059"/>
    <w:rsid w:val="00182585"/>
    <w:rsid w:val="002774B8"/>
    <w:rsid w:val="00324C00"/>
    <w:rsid w:val="00343CBE"/>
    <w:rsid w:val="003C47C2"/>
    <w:rsid w:val="004169CF"/>
    <w:rsid w:val="005053C8"/>
    <w:rsid w:val="0052686B"/>
    <w:rsid w:val="0053677C"/>
    <w:rsid w:val="005A13A7"/>
    <w:rsid w:val="005A5B5B"/>
    <w:rsid w:val="005C4C3F"/>
    <w:rsid w:val="00603993"/>
    <w:rsid w:val="006B2059"/>
    <w:rsid w:val="0071145C"/>
    <w:rsid w:val="007D0148"/>
    <w:rsid w:val="007D0482"/>
    <w:rsid w:val="007F1D2A"/>
    <w:rsid w:val="00813DDE"/>
    <w:rsid w:val="00900A05"/>
    <w:rsid w:val="00900B5A"/>
    <w:rsid w:val="00940C00"/>
    <w:rsid w:val="00997AA9"/>
    <w:rsid w:val="00AC2EEF"/>
    <w:rsid w:val="00B911D9"/>
    <w:rsid w:val="00B94D14"/>
    <w:rsid w:val="00BB306B"/>
    <w:rsid w:val="00C37F54"/>
    <w:rsid w:val="00C82498"/>
    <w:rsid w:val="00C87046"/>
    <w:rsid w:val="00CD0AF8"/>
    <w:rsid w:val="00D362F5"/>
    <w:rsid w:val="00D555C8"/>
    <w:rsid w:val="00DD18D9"/>
    <w:rsid w:val="00EB39C9"/>
    <w:rsid w:val="00FD0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053C5"/>
  <w15:chartTrackingRefBased/>
  <w15:docId w15:val="{1EB2620E-6823-4B51-BC6D-02B75BD9C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B2059"/>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940C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D383072731C94582C59CCB66D3B716" ma:contentTypeVersion="13" ma:contentTypeDescription="Create a new document." ma:contentTypeScope="" ma:versionID="92fd9d5f0e86c2f52cb3cd94102a46c6">
  <xsd:schema xmlns:xsd="http://www.w3.org/2001/XMLSchema" xmlns:xs="http://www.w3.org/2001/XMLSchema" xmlns:p="http://schemas.microsoft.com/office/2006/metadata/properties" xmlns:ns2="0422ddb1-a4ab-48c2-8f46-9a79371bc8ef" xmlns:ns3="2167cde6-d81a-4700-abe3-d6fb0ff57c42" targetNamespace="http://schemas.microsoft.com/office/2006/metadata/properties" ma:root="true" ma:fieldsID="1ad86226230fd1e07ae42145aaebfbe9" ns2:_="" ns3:_="">
    <xsd:import namespace="0422ddb1-a4ab-48c2-8f46-9a79371bc8ef"/>
    <xsd:import namespace="2167cde6-d81a-4700-abe3-d6fb0ff57c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2ddb1-a4ab-48c2-8f46-9a79371bc8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02b8fa-db42-4949-81b8-6e6925e3858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7cde6-d81a-4700-abe3-d6fb0ff57c4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4d3140-0e6f-4373-879a-bcd94bbc51c2}" ma:internalName="TaxCatchAll" ma:showField="CatchAllData" ma:web="2167cde6-d81a-4700-abe3-d6fb0ff57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167cde6-d81a-4700-abe3-d6fb0ff57c42" xsi:nil="true"/>
    <lcf76f155ced4ddcb4097134ff3c332f xmlns="0422ddb1-a4ab-48c2-8f46-9a79371bc8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3648AF-E037-4727-9D4F-3A4B7B246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2ddb1-a4ab-48c2-8f46-9a79371bc8ef"/>
    <ds:schemaRef ds:uri="2167cde6-d81a-4700-abe3-d6fb0ff57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71AD3C-87F2-47C5-87DF-F79AC89F9F2E}">
  <ds:schemaRefs>
    <ds:schemaRef ds:uri="http://schemas.microsoft.com/sharepoint/v3/contenttype/forms"/>
  </ds:schemaRefs>
</ds:datastoreItem>
</file>

<file path=customXml/itemProps3.xml><?xml version="1.0" encoding="utf-8"?>
<ds:datastoreItem xmlns:ds="http://schemas.openxmlformats.org/officeDocument/2006/customXml" ds:itemID="{E8B9DAD0-4D82-41C5-82E7-3784B5671628}">
  <ds:schemaRefs>
    <ds:schemaRef ds:uri="http://schemas.microsoft.com/office/2006/metadata/properties"/>
    <ds:schemaRef ds:uri="http://schemas.microsoft.com/office/infopath/2007/PartnerControls"/>
    <ds:schemaRef ds:uri="2167cde6-d81a-4700-abe3-d6fb0ff57c42"/>
    <ds:schemaRef ds:uri="0422ddb1-a4ab-48c2-8f46-9a79371bc8e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Erasmus Darwin Academy</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Briggs (EDA)</dc:creator>
  <cp:keywords/>
  <dc:description/>
  <cp:lastModifiedBy>Christopher Briggs (EDA)</cp:lastModifiedBy>
  <cp:revision>2</cp:revision>
  <dcterms:created xsi:type="dcterms:W3CDTF">2026-09-10T20:19:00Z</dcterms:created>
  <dcterms:modified xsi:type="dcterms:W3CDTF">2026-09-10T20:19:00Z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0x01010040D383072731C94582C59CCB66D3B716</vt:lpwstr>
  </property>
  <property fmtid="{D5CDD505-2E9C-101B-9397-08002B2CF9AE}" pid="3" name="MediaServiceImageTags">
    <vt:lpwstr/>
  </property>
</Properties>
</file>